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9A9D" w14:textId="77777777" w:rsidR="00736C6F" w:rsidRDefault="00C768DE" w:rsidP="00736C6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Публичная о</w:t>
      </w:r>
      <w:r w:rsidR="00736C6F" w:rsidRPr="00736C6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ферта</w:t>
      </w:r>
    </w:p>
    <w:p w14:paraId="0048332F" w14:textId="77777777" w:rsidR="00736C6F" w:rsidRDefault="00736C6F" w:rsidP="00736C6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заключение предварительного договора подарочных карт</w:t>
      </w:r>
    </w:p>
    <w:p w14:paraId="6CE043C0" w14:textId="77777777" w:rsidR="00736C6F" w:rsidRPr="00736C6F" w:rsidRDefault="00736C6F" w:rsidP="00736C6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29406FF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г. </w:t>
      </w:r>
      <w:r w:rsidR="00C7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Хасавюрт</w:t>
      </w:r>
    </w:p>
    <w:p w14:paraId="33DD6298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Оферта представляет собой официальное предложение Общества с ограниченной ответственностью «</w:t>
      </w:r>
      <w:r w:rsidR="005B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Арго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«Продавец») в отношении приема денежных средств в счет будущей оплаты товаров, реализуемых Продавцом, и выражает намерение Продавца заключить Предварительный договор на условиях, указанных ниже.</w:t>
      </w:r>
    </w:p>
    <w:p w14:paraId="4F1C21BB" w14:textId="77777777" w:rsidR="0059454F" w:rsidRDefault="0059454F" w:rsidP="00927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46EBD6" w14:textId="77777777" w:rsidR="00736C6F" w:rsidRPr="00736C6F" w:rsidRDefault="00736C6F" w:rsidP="00927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ТЕРМИНЫ И ОПРЕДЕЛЕНИЯ</w:t>
      </w:r>
    </w:p>
    <w:p w14:paraId="0CD22F9C" w14:textId="77777777" w:rsidR="00C768DE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рамках настоящей Оферты нижеприведенные термины используются в следующем значении:</w:t>
      </w:r>
    </w:p>
    <w:p w14:paraId="7679365B" w14:textId="77777777" w:rsidR="00C768DE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C7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– ООО «Арго» (Юридический адрес: 368000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7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Хасавюрт, ул. Шевелева С.С.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</w:t>
      </w:r>
      <w:r w:rsidR="0059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ИНН /КПП 0544019127/054401001; </w:t>
      </w:r>
      <w:r w:rsidR="00C7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1030502111826</w:t>
      </w:r>
      <w:r w:rsidR="0059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327343A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Акцепт Оферты 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полное и безоговорочное принятие Оферты путем совершения действий, указанных в разделе 3 Оферты. Акцепт Оферты создает Предварительный договор.</w:t>
      </w:r>
    </w:p>
    <w:p w14:paraId="320B4F97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Информационная система – база данных Продавца, содержащая информацию о принятых от Плательщиков денежных средствах, переданных Плательщикам Подарочных картах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/или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подарочных сертификатах, использованных Покупателями Подарочных картах, Электронных подарочных сертификатах.</w:t>
      </w:r>
    </w:p>
    <w:p w14:paraId="76F9285F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Аванс 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 денежных средств, предоставленная Продавцу Плательщиком в счет причитающихся с Плательщика или Покупателя по Основному договору платежей, в доказательство заключения Предварительного договора и в обеспечение его исполнения.</w:t>
      </w:r>
    </w:p>
    <w:p w14:paraId="4F8EC084" w14:textId="77777777" w:rsidR="00736C6F" w:rsidRPr="00736C6F" w:rsidRDefault="00464F80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договор – договор розничной купли-продажи, заключаемый между Продавцом и Держателем карты</w:t>
      </w:r>
      <w:r w:rsidR="006B1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условиям, 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согласованны</w:t>
      </w:r>
      <w:r w:rsidR="006B1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Предварительном договоре.</w:t>
      </w:r>
    </w:p>
    <w:p w14:paraId="327C7978" w14:textId="77777777" w:rsidR="00736C6F" w:rsidRPr="00736C6F" w:rsidRDefault="00464F80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Оферта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документ, опубликованный в сети Интернет по адресу: </w:t>
      </w:r>
      <w:proofErr w:type="spellStart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736C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kirgu</w:t>
      </w:r>
      <w:proofErr w:type="spellEnd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4CD18C" w14:textId="77777777" w:rsidR="00736C6F" w:rsidRPr="00736C6F" w:rsidRDefault="00464F80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736C6F" w:rsidRPr="006B1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Покупатель (Держатель карты) – физическое лицо, получившее Карту от Продавца либо от Плательщика и имеющее право требовать от Продавца заключения Основного договора с зачетом суммы </w:t>
      </w:r>
      <w:r w:rsidR="0054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45992" w:rsidRPr="006B1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ванса в</w:t>
      </w:r>
      <w:r w:rsidR="00736C6F" w:rsidRPr="006B1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оплаты Товара.</w:t>
      </w:r>
    </w:p>
    <w:p w14:paraId="5A0FE9B5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Плательщик – физическое или юридическое лицо, заключившее с Продавцом Предварительный договор на основании настоящей Оферты.</w:t>
      </w:r>
    </w:p>
    <w:p w14:paraId="2F85BCB7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Подарочная карта (Карта) 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выдаваемая Плательщику в подтверждение заключения Предварительного договора и содержащая в обязательном порядке следующие реквизиты: наименование эмитента Подарочной карты, номинал платежа, </w:t>
      </w:r>
      <w:r w:rsidRPr="00A65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штрих-код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указание на срок действия Подарочной карты. Подарочная карта является собственностью Продавца, может быть использована при оплате приобретаемого товара исключительно в магазинах Продавца.</w:t>
      </w:r>
    </w:p>
    <w:p w14:paraId="38A58AE7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Предварительный договор 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заключаемый на основании настоящей Оферты договор, в соответствии с условиями которого Продавец принимает на себя обязательство, а Держатель карты вправе требовать от Продавца заключения в будущем договора розничной купли-продажи (Основной договор) на условиях, предусмотренных в п. 2.1.</w:t>
      </w:r>
    </w:p>
    <w:p w14:paraId="41CE9244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Товар</w:t>
      </w:r>
      <w:r w:rsidR="006B1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реализуемые Продавцом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7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магазинах</w:t>
      </w:r>
      <w:r w:rsidR="00C76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CE0615" w14:textId="77777777" w:rsid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Точк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 (магазин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иное обособленное подразделение Продавца</w:t>
      </w:r>
      <w:r w:rsidR="0059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реализация товаров.</w:t>
      </w:r>
    </w:p>
    <w:p w14:paraId="76CC2320" w14:textId="77777777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Веб-сайт </w:t>
      </w:r>
      <w:proofErr w:type="spellStart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9275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Kirgu</w:t>
      </w:r>
      <w:proofErr w:type="spellEnd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интернет-магазин Продавца.</w:t>
      </w:r>
    </w:p>
    <w:p w14:paraId="106C781E" w14:textId="77777777" w:rsid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Оферте могут быть использованы термины, не определенные в п.1.1. Оферты. В этом случае толкование такого термина производится в соответствии с текстом Оферты.</w:t>
      </w:r>
    </w:p>
    <w:p w14:paraId="2C48C32F" w14:textId="77777777" w:rsidR="00135EE1" w:rsidRPr="00736C6F" w:rsidRDefault="00135EE1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74A2F5" w14:textId="77777777" w:rsidR="00464F80" w:rsidRDefault="00464F80" w:rsidP="00927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9C9CBE" w14:textId="77777777" w:rsidR="0059454F" w:rsidRDefault="0059454F" w:rsidP="00927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361C16" w14:textId="77777777" w:rsidR="00736C6F" w:rsidRPr="00736C6F" w:rsidRDefault="00736C6F" w:rsidP="00927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ПРЕДМЕТ ДОГОВОРА</w:t>
      </w:r>
    </w:p>
    <w:p w14:paraId="10E04386" w14:textId="77777777" w:rsid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соответствии со статьей 429 Гражданского кодекса </w:t>
      </w:r>
      <w:r w:rsidR="00464F80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предметом Предварительного договора являются права и обязанности Продавца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Плательщика, связанные с заключением в будущем договора розничной купли-продажи (Основной договор) на условиях п. 3 настоящей Оферты.</w:t>
      </w:r>
    </w:p>
    <w:p w14:paraId="068B22C1" w14:textId="77777777" w:rsidR="00135EE1" w:rsidRDefault="00135EE1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C10CFF" w14:textId="77777777" w:rsidR="00736C6F" w:rsidRPr="00736C6F" w:rsidRDefault="00736C6F" w:rsidP="00927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ЗАКЛЮЧЕНИЯ ПРЕДВАРИТЕЛЬНОГО ДОГОВОРА</w:t>
      </w:r>
    </w:p>
    <w:p w14:paraId="631C6608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Обязательным условием заключения Предварительного договора является внесение Плательщиком Аванса Продавцу на условиях, изложенных в настоящей Оферте, исходя из наличия у Продавца Подарочных карт.</w:t>
      </w:r>
    </w:p>
    <w:p w14:paraId="5383211D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Предварительный договор считается заключённым с момента внесения Плательщиком Аванса</w:t>
      </w:r>
      <w:r w:rsidR="001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(данная сумма включает НДС)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отражается в Информационной системе Продавца, после чего Плательщику выдается Подарочная карта.</w:t>
      </w:r>
    </w:p>
    <w:p w14:paraId="689A3810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Плательщик вправе внести аванс в сумме</w:t>
      </w:r>
      <w:r w:rsidR="001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1000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</w:t>
      </w:r>
      <w:r w:rsidR="00135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2000 рублей, 5000 рублей, 10000 рублей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65B88B" w14:textId="77777777" w:rsidR="003179BC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Плательщик может внести аванс любым способом, принятым для оплаты у Продавца, в зависимости от места внесения аванса. </w:t>
      </w:r>
    </w:p>
    <w:p w14:paraId="7C659A90" w14:textId="77777777" w:rsid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1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 сохранить фискальный чек или иной документ, полученный Плательщиком при внесении аванса, для подтверждения размера аванса в случае возникновения спорной ситуации.</w:t>
      </w:r>
    </w:p>
    <w:p w14:paraId="60E78012" w14:textId="77777777" w:rsidR="003179BC" w:rsidRPr="00736C6F" w:rsidRDefault="003179BC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2912D3" w14:textId="77777777" w:rsidR="00736C6F" w:rsidRDefault="00736C6F" w:rsidP="00D755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5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ЗАКЛЮЧЕНИЯ ОСНОВНОГО ДОГОВОРА (ПРИОБРЕТЕНИЯ ТОВАРА С ИСПОЛЬЗОВАНИЕМ ПОДАРОЧНОЙ КАРТЫ)</w:t>
      </w:r>
    </w:p>
    <w:p w14:paraId="3EC3EBCA" w14:textId="77777777" w:rsidR="003179BC" w:rsidRPr="00D755AD" w:rsidRDefault="003179BC" w:rsidP="00D755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3974A1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Плательщик вправе передать Подарочную карту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любому физическому лицу, после чего такое лицо приобретает права и обязанности Держателя карты.</w:t>
      </w:r>
    </w:p>
    <w:p w14:paraId="203C32EF" w14:textId="77777777" w:rsidR="00736C6F" w:rsidRPr="00736C6F" w:rsidRDefault="00397B62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случае передачи Подарочно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карты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любому физическому лицу Плательщик обязан ознакомить Держателя карты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использования</w:t>
      </w:r>
      <w:r w:rsidR="0031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настоящей Оферте.</w:t>
      </w:r>
    </w:p>
    <w:p w14:paraId="407ACAC6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Плательщик подтверждает, что лицо, которое предъявит Подарочную карту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приобретения Товара, будет владеть такой картой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законных основаниях.</w:t>
      </w:r>
    </w:p>
    <w:p w14:paraId="41C1E080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Держатель карты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требовать от Продавца заключения Основного договора и зачета суммы Аванса в счет цены Товара: для использования Подарочной </w:t>
      </w:r>
      <w:r w:rsidR="003179BC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9BC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оплаты выбранного Товара Покупатель обязан передать карту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Продавцу.</w:t>
      </w:r>
    </w:p>
    <w:p w14:paraId="45CE6EC8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Держателя карты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запрос в Информационную систему для получения сведений о действительности карты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размере внесённого Плательщиком Аванса.</w:t>
      </w:r>
    </w:p>
    <w:p w14:paraId="1B7CD828" w14:textId="77777777" w:rsidR="00736C6F" w:rsidRP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подтверждения Информационной системы Продавец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</w:t>
      </w:r>
      <w:r w:rsidR="0031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 Покупателем договор розничной купли-продажи, при этом в случае, когда размер внесенного Плательщиком Аванса (номинал Карты) меньше стоимости Товара, Покупатель обязан доплатить образовавшуюся разницу, а в случае, когда размер внесенного Плательщиком Аванса (номинал Карты) больше стоимости Товара, образовавшаяся разница Покупателю не возмещается, при этом образовавшаяся разница может быть использована Держателем карты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срока указанного 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9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Оферты.</w:t>
      </w:r>
    </w:p>
    <w:p w14:paraId="1F7D46C8" w14:textId="77777777" w:rsidR="002524F6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Приобрести и использовать Подарочную карту можно в магазин</w:t>
      </w:r>
      <w:r w:rsidR="005E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5E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а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</w:t>
      </w:r>
      <w:r w:rsidR="005E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24112EBD" w14:textId="77777777" w:rsidR="002524F6" w:rsidRDefault="002524F6" w:rsidP="002524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3AD875" w14:textId="77777777" w:rsidR="002524F6" w:rsidRPr="002524F6" w:rsidRDefault="002524F6" w:rsidP="002524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Махачкала – Карабудахкентское шоссе, 11 (третий «Киргу» от Северного поста);</w:t>
      </w:r>
    </w:p>
    <w:p w14:paraId="668EEB80" w14:textId="77777777" w:rsidR="002524F6" w:rsidRPr="002524F6" w:rsidRDefault="002524F6" w:rsidP="002524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Махачкала – пос. Редукторный, Т/Д «Апельсин»;</w:t>
      </w:r>
    </w:p>
    <w:p w14:paraId="13ED7607" w14:textId="77777777" w:rsidR="002524F6" w:rsidRPr="002524F6" w:rsidRDefault="002524F6" w:rsidP="002524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Хасавюрт – ул.Набережная, 20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Торговый Дом «Киргу»;</w:t>
      </w:r>
    </w:p>
    <w:p w14:paraId="17D5ACEF" w14:textId="77777777" w:rsidR="002524F6" w:rsidRPr="002524F6" w:rsidRDefault="002524F6" w:rsidP="002524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г. Хасавюрт – ул. Махачкалинское шоссе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Торговый Дом «Киргу»;</w:t>
      </w:r>
    </w:p>
    <w:p w14:paraId="7B57FDC0" w14:textId="77777777" w:rsidR="002524F6" w:rsidRPr="002524F6" w:rsidRDefault="002524F6" w:rsidP="002524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Дербент – трасса Ростов-Баку, 938 км.;</w:t>
      </w:r>
    </w:p>
    <w:p w14:paraId="79AEA00A" w14:textId="77777777" w:rsidR="002524F6" w:rsidRDefault="002524F6" w:rsidP="002524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Каспийск – Ленина, 60 «а»</w:t>
      </w:r>
      <w:r w:rsidR="0046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2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 «Домашний».</w:t>
      </w:r>
    </w:p>
    <w:p w14:paraId="3B3E920D" w14:textId="77777777" w:rsidR="00736C6F" w:rsidRDefault="00736C6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75BE48" w14:textId="77777777" w:rsidR="002524F6" w:rsidRPr="00736C6F" w:rsidRDefault="002524F6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11CDE3" w14:textId="77777777" w:rsidR="00736C6F" w:rsidRPr="005E3A50" w:rsidRDefault="0059454F" w:rsidP="005E3A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36C6F" w:rsidRPr="005E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ПОЛЬЗОВАНИЯ ПОДАРОЧНОЙ КАРТ</w:t>
      </w:r>
      <w:r w:rsidR="00397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736C6F" w:rsidRPr="005E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0144F5D" w14:textId="7D2F855F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Подарочная карта не м</w:t>
      </w:r>
      <w:r w:rsidR="002D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использован</w:t>
      </w:r>
      <w:r w:rsidR="002D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наличных денежных средств.</w:t>
      </w:r>
    </w:p>
    <w:p w14:paraId="66356AB7" w14:textId="77777777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Обмен одной или нескольких Подарочных карт на другие Подарочные карты с целью изменения номинала (баланса) не производятся.</w:t>
      </w:r>
    </w:p>
    <w:p w14:paraId="2A4BD6B5" w14:textId="77777777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В случае утраты Подарочной </w:t>
      </w:r>
      <w:r w:rsidR="002D5D0D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</w:t>
      </w:r>
      <w:r w:rsidR="002D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2D5D0D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быть восстановлена и денежные средства (номинал), оставшиеся на Подарочной карт</w:t>
      </w:r>
      <w:r w:rsidR="002D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могут быть возвращены. Продавец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за несанкционированное использование Подарочной карт</w:t>
      </w:r>
      <w:r w:rsidR="002D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нес</w:t>
      </w:r>
      <w:r w:rsidR="002D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14:paraId="3A78AAA2" w14:textId="77777777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Обмен и возврат Товара, приобретенн</w:t>
      </w:r>
      <w:r w:rsidR="002D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</w:t>
      </w:r>
      <w:r w:rsidR="002D5D0D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Подарочной карт</w:t>
      </w:r>
      <w:r w:rsidR="002D5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соответствующем магазине </w:t>
      </w:r>
      <w:r w:rsidR="002D5D0D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установленном законодательством РФ.</w:t>
      </w:r>
    </w:p>
    <w:p w14:paraId="730ECEF4" w14:textId="121540E7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Подарочная карта не является товаром, обмену и возврату не подлежит, денежные средства по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выплачиваются. Подарочная карта не принима</w:t>
      </w:r>
      <w:r w:rsidR="0056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 оплате при приобретении новых Подарочных карт. Проценты на сумму денежных средств Подарочной карты не начисляются и не выплачиваются.</w:t>
      </w:r>
    </w:p>
    <w:p w14:paraId="1A2655EA" w14:textId="27861BBB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Товар, приобретенный с использованием </w:t>
      </w:r>
      <w:r w:rsidR="00545992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Подарочной карты,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распространяется система скидок, представляемых в магазинах и </w:t>
      </w:r>
      <w:r w:rsidR="0056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веб-сайте </w:t>
      </w:r>
      <w:proofErr w:type="spellStart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5E3A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kirgu</w:t>
      </w:r>
      <w:proofErr w:type="spellEnd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14:paraId="4BBAB25F" w14:textId="0513E891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Проверить баланс Подарочной карт</w:t>
      </w:r>
      <w:r w:rsidR="0056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путем обращения к оператору (кассиру) магазина </w:t>
      </w:r>
      <w:r w:rsidR="00545992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Продавца</w:t>
      </w:r>
      <w:r w:rsidR="0054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себе необходимо иметь Подарочную карту)</w:t>
      </w:r>
      <w:r w:rsidR="0024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59C179" w14:textId="53E7C948" w:rsidR="00545992" w:rsidRPr="00545992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расчетах Подарочной картой необходимо заранее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совершения покупки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сообщить о намерении рассчитаться с использованием Подарочной карт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992" w:rsidRPr="008F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Инструкцию по работе кассира с Подарочной картой </w:t>
      </w:r>
      <w:r w:rsidR="00C768DE" w:rsidRPr="008F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узнать по номеру телефона</w:t>
      </w:r>
      <w:r w:rsidRPr="008F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768DE" w:rsidRPr="008F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</w:t>
      </w:r>
      <w:r w:rsidR="00397B62" w:rsidRPr="008F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C768DE" w:rsidRPr="008F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Подарочной карте</w:t>
      </w:r>
      <w:r w:rsidRPr="008F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602C6E" w14:textId="77777777" w:rsidR="00545992" w:rsidRPr="00736C6F" w:rsidRDefault="00545992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539E7" w14:textId="77777777" w:rsidR="00736C6F" w:rsidRPr="005E3A50" w:rsidRDefault="0059454F" w:rsidP="005E3A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36C6F" w:rsidRPr="005E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 ДЕЙСТВИЯ И ИЗМЕНЕНИЕ УСЛОВИЙ ОФЕРТЫ</w:t>
      </w:r>
    </w:p>
    <w:p w14:paraId="0DDB0067" w14:textId="77777777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Оферта вступает в силу с момента опубликования ее текста в сети Интернет по адресу:  </w:t>
      </w:r>
      <w:proofErr w:type="spellStart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5E3A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kirgu</w:t>
      </w:r>
      <w:proofErr w:type="spellEnd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до момента отзыва Оферты Продавцом.</w:t>
      </w:r>
    </w:p>
    <w:p w14:paraId="25AB2CB6" w14:textId="77777777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Продавец оставляет за собой право внести изменения в условия Оферты и/или отозвать Оферту в любой момент по своему усмотрению. В случае внесен</w:t>
      </w:r>
      <w:r w:rsidR="00397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Продавцом изменений в Оферту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изменения вступают в силу с момента опубликования, если более поздний срок вступления изменений в силу не определен дополнительно при их опубликовании.</w:t>
      </w:r>
    </w:p>
    <w:p w14:paraId="32DF0BEC" w14:textId="77777777" w:rsidR="0059454F" w:rsidRDefault="0059454F" w:rsidP="005E3A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D9335A" w14:textId="77777777" w:rsidR="00736C6F" w:rsidRPr="005E3A50" w:rsidRDefault="0059454F" w:rsidP="005E3A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736C6F" w:rsidRPr="005E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 ДЕЙСТВИЯ И ИЗМЕНЕНИЕ ПРЕДВАРИТЕЛЬНОГО ДОГОВОРА</w:t>
      </w:r>
    </w:p>
    <w:p w14:paraId="7493DCA2" w14:textId="77777777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Предварительный договор действует в течение </w:t>
      </w:r>
      <w:r w:rsidR="00545992" w:rsidRPr="0024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года </w:t>
      </w:r>
      <w:bookmarkStart w:id="0" w:name="_GoBack"/>
      <w:bookmarkEnd w:id="0"/>
      <w:r w:rsidR="00545992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Акцепта Оферты.</w:t>
      </w:r>
    </w:p>
    <w:p w14:paraId="678423FE" w14:textId="77777777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 истечении срока действия Предварительного договора Плательщик и/или Держатель карты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утрачива</w:t>
      </w:r>
      <w:r w:rsidR="0054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право требовать заключения Основного договора и зачета суммы Аванса в счет цены Товара.</w:t>
      </w:r>
    </w:p>
    <w:p w14:paraId="5365ABE7" w14:textId="77777777" w:rsidR="00736C6F" w:rsidRP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Внесение изменений в Оферту не влечет за собой внесение этих изменений в заключенный и действующий между Продавцом и Плательщиком Предварительный договор.</w:t>
      </w:r>
    </w:p>
    <w:p w14:paraId="7E809495" w14:textId="77777777" w:rsidR="00736C6F" w:rsidRPr="005E3A50" w:rsidRDefault="0059454F" w:rsidP="005E3A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736C6F" w:rsidRPr="005E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РАСТОРЖЕНИЕ ПРЕДВАРИТЕЛЬНОГО ДОГОВОРА</w:t>
      </w:r>
    </w:p>
    <w:p w14:paraId="25D105E7" w14:textId="77777777" w:rsidR="00736C6F" w:rsidRDefault="0059454F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3A50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Предварительный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может быть расторгнут Плательщиком и/или Держателем карты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C6F" w:rsidRPr="007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случае существенного нарушения Предварительного договора Продавцом.</w:t>
      </w:r>
    </w:p>
    <w:p w14:paraId="5EDC2670" w14:textId="77777777" w:rsidR="00F67AD7" w:rsidRPr="00736C6F" w:rsidRDefault="00F67AD7" w:rsidP="00736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BB8761" w14:textId="77777777" w:rsidR="0034264B" w:rsidRPr="00736C6F" w:rsidRDefault="0034264B">
      <w:pPr>
        <w:rPr>
          <w:rFonts w:ascii="Times New Roman" w:hAnsi="Times New Roman" w:cs="Times New Roman"/>
          <w:sz w:val="24"/>
          <w:szCs w:val="24"/>
        </w:rPr>
      </w:pPr>
    </w:p>
    <w:sectPr w:rsidR="0034264B" w:rsidRPr="00736C6F" w:rsidSect="0054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641"/>
    <w:rsid w:val="00135EE1"/>
    <w:rsid w:val="0024073C"/>
    <w:rsid w:val="002524F6"/>
    <w:rsid w:val="002D5D0D"/>
    <w:rsid w:val="003179BC"/>
    <w:rsid w:val="0034264B"/>
    <w:rsid w:val="00397B62"/>
    <w:rsid w:val="003C2D54"/>
    <w:rsid w:val="00464F80"/>
    <w:rsid w:val="00545992"/>
    <w:rsid w:val="00562C53"/>
    <w:rsid w:val="0059454F"/>
    <w:rsid w:val="005B18FB"/>
    <w:rsid w:val="005E3A50"/>
    <w:rsid w:val="006B19CF"/>
    <w:rsid w:val="00736C6F"/>
    <w:rsid w:val="008F6DF6"/>
    <w:rsid w:val="00927505"/>
    <w:rsid w:val="00A655D7"/>
    <w:rsid w:val="00A71641"/>
    <w:rsid w:val="00B51096"/>
    <w:rsid w:val="00C24202"/>
    <w:rsid w:val="00C768DE"/>
    <w:rsid w:val="00D755AD"/>
    <w:rsid w:val="00F6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BA85"/>
  <w15:docId w15:val="{45D92166-8F91-425C-B161-F218D60A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02"/>
  </w:style>
  <w:style w:type="paragraph" w:styleId="1">
    <w:name w:val="heading 1"/>
    <w:basedOn w:val="a"/>
    <w:link w:val="10"/>
    <w:uiPriority w:val="9"/>
    <w:qFormat/>
    <w:rsid w:val="00736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B19C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19C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19C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B19C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B19C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Магомедов</dc:creator>
  <cp:lastModifiedBy>Рекламный-7</cp:lastModifiedBy>
  <cp:revision>7</cp:revision>
  <cp:lastPrinted>2020-02-21T13:29:00Z</cp:lastPrinted>
  <dcterms:created xsi:type="dcterms:W3CDTF">2020-02-21T14:43:00Z</dcterms:created>
  <dcterms:modified xsi:type="dcterms:W3CDTF">2020-02-24T12:18:00Z</dcterms:modified>
</cp:coreProperties>
</file>